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33861af8d2cb56c86dc2974268e7d4dae06ccd"/>
    <w:p>
      <w:pPr>
        <w:pStyle w:val="Heading3"/>
      </w:pPr>
      <w:r>
        <w:t xml:space="preserve">В районе Очаково-Матвеевское появится вторая станция метро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rPr>
          <w:bCs/>
          <w:b/>
        </w:rPr>
        <w:t xml:space="preserve">«Станция «Аминьевская» Большой кольцевой линии метро будет связана пересадкой с новым остановочным пунктом Аминьевское Киевского направления железной дороги»,</w:t>
      </w:r>
      <w:r>
        <w:t xml:space="preserve"> </w:t>
      </w:r>
      <w:r>
        <w:t xml:space="preserve">–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Станция «Аминьевская» БКЛ запроектирована в районе Очаково-Матвеевское, вдоль Аминьевского шоссе у пересечения с Киевским направлением Московской железной дороги.</w:t>
      </w:r>
    </w:p>
    <w:p>
      <w:pPr>
        <w:pStyle w:val="BodyText"/>
      </w:pPr>
      <w:r>
        <w:t xml:space="preserve">«Аминьевская» станет уже второй станицей в районе Очаково-Матвеевское. В 2018 году на границах района была открыта станция «Озёрная» Калининско-Солнцевской линии метро.</w:t>
      </w:r>
    </w:p>
    <w:p>
      <w:pPr>
        <w:pStyle w:val="BodyText"/>
      </w:pPr>
      <w:r>
        <w:t xml:space="preserve">Строительство станции «Аминьевская» планируется завершить до конца 2021 года. Сейчас на ней ведутся архитектурно-отделочные работы.</w:t>
      </w:r>
    </w:p>
    <w:bookmarkEnd w:id="20"/>
    <w:bookmarkStart w:id="21" w:name="X8bf7d03648c6214d0e36a83f5b908bb9856f6f9"/>
    <w:p>
      <w:pPr>
        <w:pStyle w:val="Heading2"/>
      </w:pPr>
      <w:r>
        <w:t xml:space="preserve">Станция будет входить в состав ТПУ «Аминьевское шоссе», со станции можно будет пересесть на новую станцию Киевского направления Московской железной дороги (будущее МЦД-4).</w:t>
      </w:r>
    </w:p>
    <w:bookmarkEnd w:id="21"/>
    <w:bookmarkStart w:id="24" w:name="Xd5ff6107e6de9761e7035842078c57aa852fbbc"/>
    <w:p>
      <w:pPr>
        <w:pStyle w:val="Heading2"/>
      </w:pPr>
      <w:r>
        <w:t xml:space="preserve">«Строительство ж/д платформы вблизи станции БКЛ позволит жителям «новой» Москвы и Подмосковья совершить пересадку на метро, не доезжая до центра города», – отметил Рафик Загрутдинов.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http://ochakovo.mos.ru/presscenter/news/detail/9922580.html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9922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chakovo.mos.ru" TargetMode="External" /><Relationship Type="http://schemas.openxmlformats.org/officeDocument/2006/relationships/hyperlink" Id="rId22" Target="http://ochakovo.mos.ru/presscenter/news/detail/9922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2024-09-25T08:55:18Z</dcterms:created>
  <dcterms:modified xsi:type="dcterms:W3CDTF">2024-09-25T08:55:18Z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