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cff9f2bbd1e981a56c3e46547613fe107193f2"/>
    <w:p>
      <w:pPr>
        <w:pStyle w:val="Heading3"/>
      </w:pPr>
      <w:r>
        <w:t xml:space="preserve">Детсад на 260 мест на Аминьевское шоссе поставили на кадастровый учет</w:t>
      </w:r>
    </w:p>
    <w:p>
      <w:pPr>
        <w:pStyle w:val="FirstParagraph"/>
      </w:pPr>
      <w:r>
        <w:t xml:space="preserve">21.07.2023</w:t>
      </w:r>
    </w:p>
    <w:p>
      <w:pPr>
        <w:pStyle w:val="BodyText"/>
      </w:pPr>
      <w:r>
        <w:t xml:space="preserve">С начала июля в Единый государственный реестр недвижимости внесены сведения о пяти столичных детских садах и учебном комплексе. Как сообщается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Комплекса градостроительной политики и строительства Москвы, одно из учреждений находится в Очаково-Матвеевском.</w:t>
      </w:r>
      <w:r>
        <w:br/>
      </w:r>
      <w:r>
        <w:br/>
      </w:r>
      <w:r>
        <w:t xml:space="preserve">Речь идет о детском саде в составе жилого комплекса по адресу: Аминьевское шоссе, д. 4Д, стр. 4. Он рассчитан на 260 воспитанников, его площадь - 4,5 тыс. квадратных метров.</w:t>
      </w:r>
      <w:r>
        <w:br/>
      </w:r>
      <w:r>
        <w:br/>
      </w:r>
      <w:r>
        <w:t xml:space="preserve">В Западном административном округе на кадастровый учет также поставлено здание общежития для студентов МГИМО МИД РФ, расположенное по адресу: проспект Вернадского, вл. 76.</w:t>
      </w:r>
    </w:p>
    <w:p>
      <w:pPr>
        <w:pStyle w:val="BodyText"/>
      </w:pPr>
      <w:r>
        <w:t xml:space="preserve">-- 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http://ochakovo.mos.ru/presscenter/news/detail/11729802.html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chakovo.mos.ru" TargetMode="External" /><Relationship Type="http://schemas.openxmlformats.org/officeDocument/2006/relationships/hyperlink" Id="rId21" Target="http://ochakovo.mos.ru/presscenter/news/detail/11729802.html" TargetMode="External" /><Relationship Type="http://schemas.openxmlformats.org/officeDocument/2006/relationships/hyperlink" Id="rId20" Target="https://stroi.mos.ru/news/piat-dietsadov-i-uchiebnyi-komplieks-postavili-na-kadastrovyi-uchie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chakovo.mos.ru" TargetMode="External" /><Relationship Type="http://schemas.openxmlformats.org/officeDocument/2006/relationships/hyperlink" Id="rId21" Target="http://ochakovo.mos.ru/presscenter/news/detail/11729802.html" TargetMode="External" /><Relationship Type="http://schemas.openxmlformats.org/officeDocument/2006/relationships/hyperlink" Id="rId20" Target="https://stroi.mos.ru/news/piat-dietsadov-i-uchiebnyi-komplieks-postavili-na-kadastrovyi-uchi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2025-02-03T18:52:48Z</dcterms:created>
  <dcterms:modified xsi:type="dcterms:W3CDTF">2025-02-03T18:52:48Z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