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bcef64da0e2aa780641cd00c4785ffaecc5ff"/>
    <w:p>
      <w:pPr>
        <w:pStyle w:val="Heading3"/>
      </w:pPr>
      <w:r>
        <w:t xml:space="preserve">Концерт «Весна и женщина похожи…» пройдет в клубе «Резонанс» 11 марта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Клуб «Резонанс» территориальной клубной системы «Планета» приглашает 11 марта на музыкальную программу «Весна и женщина похожи…».</w:t>
      </w:r>
      <w:r>
        <w:br/>
      </w:r>
      <w:r>
        <w:br/>
      </w:r>
      <w:r>
        <w:t xml:space="preserve">На странице учреждения в социальной сети «ВКонтакте»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, что мероприятие пройдет в рамках проекта «Только песня!». Перед зрителями выступят его постоянные участники и приглашённые артисты.</w:t>
      </w:r>
      <w:r>
        <w:br/>
      </w:r>
      <w:r>
        <w:br/>
      </w:r>
      <w:r>
        <w:t xml:space="preserve">Прозвучат романсы, авторские, дворовые, эстрадные, песни, ретрокомпозиции.</w:t>
      </w:r>
      <w:r>
        <w:br/>
      </w:r>
      <w:r>
        <w:br/>
      </w:r>
      <w:r>
        <w:t xml:space="preserve">Мероприятие начнется в 15 часов. Оно рассчитано на тех, кому уже исполнилось 18 лет.</w:t>
      </w:r>
      <w:r>
        <w:br/>
      </w:r>
      <w:r>
        <w:br/>
      </w:r>
      <w:r>
        <w:t xml:space="preserve">Участие бесплатное.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http://ochakovo.mos.ru/presscenter/news/detail/11455380.html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455380.html" TargetMode="External" /><Relationship Type="http://schemas.openxmlformats.org/officeDocument/2006/relationships/hyperlink" Id="rId20" Target="https://vk.com/club_rezonans?w=wall-153511398_21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455380.html" TargetMode="External" /><Relationship Type="http://schemas.openxmlformats.org/officeDocument/2006/relationships/hyperlink" Id="rId20" Target="https://vk.com/club_rezonans?w=wall-153511398_21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2025-06-26T14:14:59Z</dcterms:created>
  <dcterms:modified xsi:type="dcterms:W3CDTF">2025-06-26T14:14:59Z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