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9de0abe2957602ad16defc66d303e711fc5e4"/>
    <w:p>
      <w:pPr>
        <w:pStyle w:val="Heading3"/>
      </w:pPr>
      <w:r>
        <w:t xml:space="preserve">Территориальный отдел Управления Роспотребнадзора по г. Москве в ЗАО г. Москвы информирует</w:t>
      </w:r>
    </w:p>
    <w:p>
      <w:pPr>
        <w:pStyle w:val="FirstParagraph"/>
      </w:pPr>
      <w:r>
        <w:t xml:space="preserve">19.05.2017</w:t>
      </w:r>
    </w:p>
    <w:p>
      <w:pPr>
        <w:pStyle w:val="BodyText"/>
      </w:pPr>
      <w:r>
        <w:t xml:space="preserve">Территориальный отдел Управления Роспотребнадзора по г. Москве в ЗАО г. Москвы информирует о том, что с 17 мая по 21 мая, в связи с проведением акции «Стоп ВИЧ/СПИД», приуроченной к Международному дню памяти жертв СПИДа и Всемирному дню борьбы со СПИДом, будет организована работа тематических «горячих линий» по консультированию граждан по профилактике ВИЧ-инфекции. В ЗАО работа «горячей линии», в том числе, проводится по телефону:</w:t>
      </w:r>
      <w:r>
        <w:t xml:space="preserve"> </w:t>
      </w:r>
      <w:r>
        <w:rPr>
          <w:bCs/>
          <w:b/>
        </w:rPr>
        <w:t xml:space="preserve">8-495-443-25-35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http://ochakovo.mos.ru/presscenter/news-on-main/detail/5988868.html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5988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5988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2024-09-25T05:28:52Z</dcterms:created>
  <dcterms:modified xsi:type="dcterms:W3CDTF">2024-09-25T05:28:52Z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