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b2f8e0477e5afb5d203d0cddbf78faa6ac020"/>
    <w:p>
      <w:pPr>
        <w:pStyle w:val="Heading3"/>
      </w:pPr>
      <w:r>
        <w:t xml:space="preserve">Роспотребнадзо информирует о проведении акции «День открытых дверей для предпринимателей»</w:t>
      </w:r>
    </w:p>
    <w:p>
      <w:pPr>
        <w:pStyle w:val="FirstParagraph"/>
      </w:pPr>
      <w:r>
        <w:t xml:space="preserve">05.09.2023</w:t>
      </w:r>
    </w:p>
    <w:p>
      <w:pPr>
        <w:pStyle w:val="BodyText"/>
      </w:pPr>
      <w:r>
        <w:rPr>
          <w:bCs/>
          <w:b/>
        </w:rPr>
        <w:t xml:space="preserve">07 сентября 2023г.</w:t>
      </w:r>
      <w:r>
        <w:t xml:space="preserve"> </w:t>
      </w:r>
      <w:r>
        <w:t xml:space="preserve">проводится «День открытых дверей для предпринимателей», в связи с чем специалистами территориального отдела будут проводиться консультирования юридических лиц и индивидуальных предпринимателей по вопросам соблюдения обязательных требований, о результатах контрольно-надзорной деятельности Управления в новых условиях, а также о проведении профилактических визитов.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http://ochakovo.mos.ru/presscenter/news-on-main/detail/11812854.html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812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812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2024-09-25T04:51:26Z</dcterms:created>
  <dcterms:modified xsi:type="dcterms:W3CDTF">2024-09-25T04:51:26Z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