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8D" w:rsidRPr="004A328D" w:rsidRDefault="004A328D" w:rsidP="004A32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A328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 ПРЕФЕКТУРЕ СОСТОЯЛОСЬ ЗАСЕДАНИЕ АНТИТЕРРОРИСТИЧЕСКОЙ КОМИССИИ ЗАПАДНОГО АДМИНИСТРАТИВНОГО ОКРУГА</w:t>
      </w:r>
    </w:p>
    <w:p w:rsidR="004A328D" w:rsidRPr="004A328D" w:rsidRDefault="004A328D" w:rsidP="004A32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A328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ГОРОДА МОСКВЫ</w:t>
      </w:r>
    </w:p>
    <w:p w:rsidR="004A328D" w:rsidRPr="004A328D" w:rsidRDefault="004A328D" w:rsidP="004A3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4A328D" w:rsidRPr="004A328D" w:rsidRDefault="004A328D" w:rsidP="004A3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A328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г. Москва                                                                              </w:t>
      </w:r>
      <w:r w:rsidR="005E4AE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30</w:t>
      </w:r>
      <w:r w:rsidRPr="004A328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5E4AE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апреля</w:t>
      </w:r>
      <w:r w:rsidRPr="004A328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2025 года </w:t>
      </w:r>
    </w:p>
    <w:p w:rsidR="004A328D" w:rsidRPr="004A328D" w:rsidRDefault="004A328D" w:rsidP="004A3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E972BC" w:rsidRDefault="004A328D" w:rsidP="004A3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A328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 заседании были рассмотрены следующие вопросы:</w:t>
      </w:r>
    </w:p>
    <w:p w:rsidR="004A328D" w:rsidRDefault="004A328D" w:rsidP="004A3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4A328D" w:rsidRDefault="004A328D" w:rsidP="004A3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A328D" w:rsidRDefault="004A328D" w:rsidP="004A3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28D">
        <w:rPr>
          <w:rFonts w:ascii="Times New Roman" w:hAnsi="Times New Roman" w:cs="Times New Roman"/>
          <w:color w:val="000000"/>
          <w:sz w:val="28"/>
          <w:szCs w:val="28"/>
        </w:rPr>
        <w:t>О мерах по обеспечению безопасности и антитеррористической защищенности объектов (территорий) города Москвы в период празднования 1 мая и 80-й годовщины Победы в Великой Отечественной войне с учетом результатов анализа угроз террористического характера в условиях проведения специальной военной операции.</w:t>
      </w:r>
    </w:p>
    <w:p w:rsidR="004A328D" w:rsidRPr="004A328D" w:rsidRDefault="004A328D" w:rsidP="004A3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328D" w:rsidRDefault="004A328D" w:rsidP="004A3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 </w:t>
      </w:r>
      <w:r w:rsidRPr="004A328D">
        <w:rPr>
          <w:rFonts w:ascii="Times New Roman" w:hAnsi="Times New Roman" w:cs="Times New Roman"/>
          <w:color w:val="000000"/>
          <w:sz w:val="28"/>
          <w:szCs w:val="28"/>
        </w:rPr>
        <w:t xml:space="preserve">II. </w:t>
      </w:r>
    </w:p>
    <w:p w:rsidR="004A328D" w:rsidRPr="004A328D" w:rsidRDefault="004A328D" w:rsidP="004A3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28D">
        <w:rPr>
          <w:rFonts w:ascii="Times New Roman" w:hAnsi="Times New Roman" w:cs="Times New Roman"/>
          <w:color w:val="000000"/>
          <w:sz w:val="28"/>
          <w:szCs w:val="28"/>
        </w:rPr>
        <w:t>О состоянии работы по реализации требований к антитеррористической защищенности мест массового пребывания людей на территории Западного административного округа города Москвы.</w:t>
      </w:r>
    </w:p>
    <w:p w:rsidR="004A328D" w:rsidRDefault="004A328D" w:rsidP="004A3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328D" w:rsidRDefault="004A328D" w:rsidP="004A3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 </w:t>
      </w:r>
      <w:r w:rsidRPr="004A328D">
        <w:rPr>
          <w:rFonts w:ascii="Times New Roman" w:hAnsi="Times New Roman" w:cs="Times New Roman"/>
          <w:color w:val="000000"/>
          <w:sz w:val="28"/>
          <w:szCs w:val="28"/>
        </w:rPr>
        <w:t xml:space="preserve">III. </w:t>
      </w:r>
    </w:p>
    <w:p w:rsidR="004A328D" w:rsidRPr="004A328D" w:rsidRDefault="004A328D" w:rsidP="004A3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28D">
        <w:rPr>
          <w:rFonts w:ascii="Times New Roman" w:hAnsi="Times New Roman" w:cs="Times New Roman"/>
          <w:color w:val="000000"/>
          <w:sz w:val="28"/>
          <w:szCs w:val="28"/>
        </w:rPr>
        <w:t>О ходе реализации мероприятий по противодействию идеологии терроризма в Западном административном округе города Москвы и мерах по ее улучшению управой района Проспект Вернадского.</w:t>
      </w:r>
    </w:p>
    <w:p w:rsidR="004A328D" w:rsidRPr="004A328D" w:rsidRDefault="004A328D" w:rsidP="004A32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2C89" w:rsidRDefault="004A328D" w:rsidP="00817E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 w:rsidR="00E674D8">
        <w:rPr>
          <w:rFonts w:ascii="Times New Roman" w:hAnsi="Times New Roman" w:cs="Times New Roman"/>
          <w:color w:val="000000"/>
          <w:sz w:val="28"/>
          <w:szCs w:val="28"/>
        </w:rPr>
        <w:t>проводилось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 </w:t>
      </w:r>
      <w:r w:rsidR="00910485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>префекта Западного административного округа города Москвы, председателя Антитеррористической комиссии Александрова</w:t>
      </w:r>
      <w:r w:rsidR="00B813B5" w:rsidRPr="00B813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3B5">
        <w:rPr>
          <w:rFonts w:ascii="Times New Roman" w:hAnsi="Times New Roman" w:cs="Times New Roman"/>
          <w:color w:val="000000"/>
          <w:sz w:val="28"/>
          <w:szCs w:val="28"/>
        </w:rPr>
        <w:t>А.О.</w:t>
      </w:r>
      <w:r w:rsidR="00910485" w:rsidRPr="00D13D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758F" w:rsidRDefault="00D13D45" w:rsidP="00FB7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D45">
        <w:rPr>
          <w:rFonts w:ascii="Times New Roman" w:hAnsi="Times New Roman" w:cs="Times New Roman"/>
          <w:color w:val="000000" w:themeColor="text1"/>
          <w:sz w:val="28"/>
          <w:szCs w:val="28"/>
        </w:rPr>
        <w:t>В мероприятии приняли участие члены комиссии, руководители территориальных органов федеральных органов исполнительной власти и органов исполнительной власти</w:t>
      </w:r>
      <w:r w:rsidR="00E67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инженерные организации, а </w:t>
      </w:r>
      <w:r w:rsidR="00FB758F">
        <w:rPr>
          <w:rFonts w:ascii="Times New Roman" w:hAnsi="Times New Roman" w:cs="Times New Roman"/>
          <w:color w:val="000000" w:themeColor="text1"/>
          <w:sz w:val="28"/>
          <w:szCs w:val="28"/>
        </w:rPr>
        <w:t>также организации</w:t>
      </w:r>
      <w:r w:rsidR="00B81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досуга, </w:t>
      </w:r>
      <w:r w:rsidR="00E674D8">
        <w:rPr>
          <w:rFonts w:ascii="Times New Roman" w:hAnsi="Times New Roman" w:cs="Times New Roman"/>
          <w:color w:val="000000" w:themeColor="text1"/>
          <w:sz w:val="28"/>
          <w:szCs w:val="28"/>
        </w:rPr>
        <w:t>культуры</w:t>
      </w:r>
      <w:r w:rsidR="00FB7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спорта</w:t>
      </w:r>
      <w:r w:rsidR="00E67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Западного административного округа</w:t>
      </w:r>
      <w:r w:rsidRPr="00D13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Москвы.</w:t>
      </w:r>
    </w:p>
    <w:p w:rsidR="00E674D8" w:rsidRDefault="00910485" w:rsidP="00FB7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 xml:space="preserve">задачей при рассмотрении первого 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3B5">
        <w:rPr>
          <w:rFonts w:ascii="Times New Roman" w:hAnsi="Times New Roman" w:cs="Times New Roman"/>
          <w:color w:val="000000"/>
          <w:sz w:val="28"/>
          <w:szCs w:val="28"/>
        </w:rPr>
        <w:t>являлась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>реализация организационных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 xml:space="preserve"> межведомственных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мер, направленных на обеспечение безопасности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и антитеррорис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>тическую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защищенност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(территорий)</w:t>
      </w:r>
      <w:r w:rsidR="00E674D8">
        <w:rPr>
          <w:rFonts w:ascii="Times New Roman" w:hAnsi="Times New Roman" w:cs="Times New Roman"/>
          <w:color w:val="000000"/>
          <w:sz w:val="28"/>
          <w:szCs w:val="28"/>
        </w:rPr>
        <w:t xml:space="preserve"> Западного административного округа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города Москвы</w:t>
      </w:r>
      <w:r w:rsidR="00B813B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празднования 80-й годовщины Победы в Великой Отечественной войне.</w:t>
      </w:r>
    </w:p>
    <w:p w:rsidR="00910485" w:rsidRPr="00D13D45" w:rsidRDefault="00E674D8" w:rsidP="00E6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>частники</w:t>
      </w:r>
      <w:r w:rsidR="00172D8B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</w:t>
      </w:r>
      <w:r w:rsidR="00B813B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 учетом рекомендаций Антитеррористической комиссии города Москвы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72D8B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обсудили </w:t>
      </w:r>
      <w:r w:rsidR="00D13D45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и выработали </w:t>
      </w:r>
      <w:r w:rsidR="00172D8B" w:rsidRPr="00D13D45">
        <w:rPr>
          <w:rFonts w:ascii="Times New Roman" w:hAnsi="Times New Roman" w:cs="Times New Roman"/>
          <w:color w:val="000000"/>
          <w:sz w:val="28"/>
          <w:szCs w:val="28"/>
        </w:rPr>
        <w:t>дополнительны</w:t>
      </w:r>
      <w:r w:rsidR="00D13D45" w:rsidRPr="00D13D4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72D8B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межведомственны</w:t>
      </w:r>
      <w:r w:rsidR="00D13D45" w:rsidRPr="00D13D4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72D8B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мер</w:t>
      </w:r>
      <w:r w:rsidR="00D13D45" w:rsidRPr="00D13D4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72D8B" w:rsidRPr="00D13D45">
        <w:rPr>
          <w:rFonts w:ascii="Times New Roman" w:hAnsi="Times New Roman" w:cs="Times New Roman"/>
          <w:color w:val="000000"/>
          <w:sz w:val="28"/>
          <w:szCs w:val="28"/>
        </w:rPr>
        <w:t>, направленны</w:t>
      </w:r>
      <w:r w:rsidR="00D13D45" w:rsidRPr="00D13D4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72D8B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на усиление антитеррористической защищенности </w:t>
      </w:r>
      <w:r w:rsidR="00D13D45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критически важных и потенциально опасных </w:t>
      </w:r>
      <w:r w:rsidR="00172D8B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B813B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13D45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58F">
        <w:rPr>
          <w:rFonts w:ascii="Times New Roman" w:hAnsi="Times New Roman" w:cs="Times New Roman"/>
          <w:color w:val="000000"/>
          <w:sz w:val="28"/>
          <w:szCs w:val="28"/>
        </w:rPr>
        <w:t>в том числе</w:t>
      </w:r>
      <w:r w:rsidR="00D13D45"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мест массового пребывания людей, </w:t>
      </w:r>
      <w:r w:rsidR="00D13D45" w:rsidRPr="00D13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задействованных в</w:t>
      </w:r>
      <w:r w:rsidR="00D13D45" w:rsidRPr="00D13D45">
        <w:rPr>
          <w:rFonts w:ascii="Times New Roman" w:hAnsi="Times New Roman" w:cs="Times New Roman"/>
          <w:bCs/>
          <w:i/>
          <w:color w:val="000000"/>
          <w:sz w:val="27"/>
          <w:szCs w:val="27"/>
        </w:rPr>
        <w:t xml:space="preserve"> </w:t>
      </w:r>
      <w:r w:rsidR="00172D8B" w:rsidRPr="00D13D4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5F33F7">
        <w:rPr>
          <w:rFonts w:ascii="Times New Roman" w:hAnsi="Times New Roman" w:cs="Times New Roman"/>
          <w:color w:val="000000"/>
          <w:sz w:val="28"/>
          <w:szCs w:val="28"/>
        </w:rPr>
        <w:t>едении праздничных мероприятий.</w:t>
      </w:r>
      <w:bookmarkStart w:id="0" w:name="_GoBack"/>
      <w:bookmarkEnd w:id="0"/>
    </w:p>
    <w:p w:rsidR="00D13D45" w:rsidRDefault="00D13D45" w:rsidP="00FB758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</w:t>
      </w:r>
      <w:r w:rsidR="00E972BC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="00613144">
        <w:rPr>
          <w:rFonts w:ascii="Times New Roman" w:hAnsi="Times New Roman" w:cs="Times New Roman"/>
          <w:color w:val="000000"/>
          <w:sz w:val="28"/>
          <w:szCs w:val="28"/>
        </w:rPr>
        <w:t>рассмотрели</w:t>
      </w:r>
      <w:r w:rsidRPr="00D13D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D45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ход и результаты </w:t>
      </w:r>
      <w:r w:rsidR="00FB758F">
        <w:rPr>
          <w:rFonts w:ascii="Times New Roman" w:eastAsia="Calibri" w:hAnsi="Times New Roman" w:cs="Times New Roman"/>
          <w:spacing w:val="-6"/>
          <w:sz w:val="28"/>
          <w:szCs w:val="28"/>
        </w:rPr>
        <w:t>реализации постановления</w:t>
      </w:r>
      <w:r w:rsidR="00FB758F" w:rsidRPr="00FB7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Правительства Российской Федерации от 25 марта 2015 № 272 «Об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</w:t>
      </w:r>
      <w:r w:rsidR="00FB758F" w:rsidRPr="00FB758F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национальной гвардии Российской Федерации, и форм паспортов безопасности таки</w:t>
      </w:r>
      <w:r w:rsidR="00FB7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х мест и объектов (территорий)» и </w:t>
      </w:r>
      <w:r w:rsidR="00FB758F" w:rsidRPr="00FB758F">
        <w:rPr>
          <w:rFonts w:ascii="Times New Roman" w:eastAsia="Calibri" w:hAnsi="Times New Roman" w:cs="Times New Roman"/>
          <w:spacing w:val="-6"/>
          <w:sz w:val="28"/>
          <w:szCs w:val="28"/>
        </w:rPr>
        <w:t>постановления Правительства Российской Федерации от 19 октября 2017 г.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  <w:r w:rsidR="00FB758F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:rsidR="00FB758F" w:rsidRPr="00FB758F" w:rsidRDefault="00FB758F" w:rsidP="00817EA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58F">
        <w:rPr>
          <w:rFonts w:ascii="Times New Roman" w:eastAsia="Calibri" w:hAnsi="Times New Roman" w:cs="Times New Roman"/>
          <w:spacing w:val="-6"/>
          <w:sz w:val="28"/>
          <w:szCs w:val="28"/>
        </w:rPr>
        <w:t>Кроме того, в соответствии с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планом работы Антитеррористической комиссии Западного административного округа города Москвы заслушан доклад главы управы района Проспект </w:t>
      </w:r>
      <w:r w:rsidRPr="00FB758F">
        <w:rPr>
          <w:rFonts w:ascii="Times New Roman" w:hAnsi="Times New Roman" w:cs="Times New Roman"/>
          <w:color w:val="000000"/>
          <w:sz w:val="28"/>
          <w:szCs w:val="28"/>
        </w:rPr>
        <w:t xml:space="preserve">Вернадского по вопросу реализации </w:t>
      </w:r>
      <w:r w:rsidRPr="004A328D">
        <w:rPr>
          <w:rFonts w:ascii="Times New Roman" w:hAnsi="Times New Roman" w:cs="Times New Roman"/>
          <w:color w:val="000000"/>
          <w:sz w:val="28"/>
          <w:szCs w:val="28"/>
        </w:rPr>
        <w:t>мероприятий по противодействию идеологии терроризма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подведомственной территории.</w:t>
      </w:r>
    </w:p>
    <w:p w:rsidR="00FB758F" w:rsidRPr="00FB758F" w:rsidRDefault="00FB758F" w:rsidP="00FB758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58F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5E4AE5">
        <w:rPr>
          <w:rFonts w:ascii="Times New Roman" w:hAnsi="Times New Roman" w:cs="Times New Roman"/>
          <w:color w:val="000000"/>
          <w:sz w:val="28"/>
          <w:szCs w:val="28"/>
        </w:rPr>
        <w:t xml:space="preserve">итогам заседания Антитеррористической комиссией Западного административного округа города Москвы приняты протокольные решения и </w:t>
      </w:r>
      <w:r w:rsidRPr="00FB758F">
        <w:rPr>
          <w:rFonts w:ascii="Times New Roman" w:hAnsi="Times New Roman" w:cs="Times New Roman"/>
          <w:color w:val="000000"/>
          <w:sz w:val="28"/>
          <w:szCs w:val="28"/>
        </w:rPr>
        <w:t>даны поручения профильным ведомствам и структурам, направленные на обеспечение бе</w:t>
      </w:r>
      <w:r w:rsidR="005E4AE5">
        <w:rPr>
          <w:rFonts w:ascii="Times New Roman" w:hAnsi="Times New Roman" w:cs="Times New Roman"/>
          <w:color w:val="000000"/>
          <w:sz w:val="28"/>
          <w:szCs w:val="28"/>
        </w:rPr>
        <w:t>зопасности и антитеррористическую защищенность</w:t>
      </w:r>
      <w:r w:rsidRPr="00FB758F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и объектов (территорий) </w:t>
      </w:r>
      <w:r w:rsidR="005E4AE5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 w:rsidRPr="00FB758F">
        <w:rPr>
          <w:rFonts w:ascii="Times New Roman" w:hAnsi="Times New Roman" w:cs="Times New Roman"/>
          <w:color w:val="000000"/>
          <w:sz w:val="28"/>
          <w:szCs w:val="28"/>
        </w:rPr>
        <w:t>в Западном административном округе</w:t>
      </w:r>
      <w:r w:rsidR="005E4AE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B75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758F" w:rsidRPr="00E972BC" w:rsidRDefault="00FB758F" w:rsidP="00817EA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B758F" w:rsidRPr="00E972BC" w:rsidSect="005F33F7">
      <w:pgSz w:w="11906" w:h="16838"/>
      <w:pgMar w:top="993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85"/>
    <w:rsid w:val="000E47DB"/>
    <w:rsid w:val="00172D8B"/>
    <w:rsid w:val="00186AFD"/>
    <w:rsid w:val="001D2C89"/>
    <w:rsid w:val="002D2EFB"/>
    <w:rsid w:val="003D037D"/>
    <w:rsid w:val="003D4981"/>
    <w:rsid w:val="00466579"/>
    <w:rsid w:val="004A328D"/>
    <w:rsid w:val="005E4AE5"/>
    <w:rsid w:val="005F33F7"/>
    <w:rsid w:val="00613144"/>
    <w:rsid w:val="006B1EFC"/>
    <w:rsid w:val="00782E8F"/>
    <w:rsid w:val="00817EA8"/>
    <w:rsid w:val="00910485"/>
    <w:rsid w:val="00992853"/>
    <w:rsid w:val="00993ADA"/>
    <w:rsid w:val="009D72BC"/>
    <w:rsid w:val="00A01DCE"/>
    <w:rsid w:val="00B10D22"/>
    <w:rsid w:val="00B813B5"/>
    <w:rsid w:val="00C15AF4"/>
    <w:rsid w:val="00D13D45"/>
    <w:rsid w:val="00E17AF6"/>
    <w:rsid w:val="00E674D8"/>
    <w:rsid w:val="00E972BC"/>
    <w:rsid w:val="00EA7C2C"/>
    <w:rsid w:val="00F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1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2025-05-06T09:43:00Z</dcterms:created>
  <dcterms:modified xsi:type="dcterms:W3CDTF">2025-05-06T09:43:00Z</dcterms:modified>
</cp:coreProperties>
</file>